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5D7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07195D7A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07195D7B" w14:textId="06841A62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967588">
        <w:tab/>
        <w:t>:  Doç. Dr. Mehmet Ertan YARDIM</w:t>
      </w:r>
    </w:p>
    <w:p w14:paraId="07195D7C" w14:textId="2D88551B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967588">
        <w:t>(Kurum)</w:t>
      </w:r>
      <w:r w:rsidR="00967588">
        <w:tab/>
        <w:t>: Kadir Has Üniversitesi</w:t>
      </w:r>
      <w:r w:rsidR="00BA7BFB">
        <w:t xml:space="preserve"> Hukuk Fakültesi</w:t>
      </w:r>
    </w:p>
    <w:p w14:paraId="07195D7D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07195D7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785C1A1" w14:textId="77777777" w:rsidR="00F8109B" w:rsidRDefault="00BA1DEB" w:rsidP="00F8109B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967588">
        <w:t>Elektronik İmza ve Elektronik İmzanın Medeni Usul</w:t>
      </w:r>
      <w:r w:rsidR="00F8109B">
        <w:t xml:space="preserve"> </w:t>
      </w:r>
    </w:p>
    <w:p w14:paraId="07195D80" w14:textId="44472243" w:rsidR="00BA1DEB" w:rsidRDefault="00F8109B" w:rsidP="00F8109B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967588">
        <w:t xml:space="preserve">Hukukuna Etkileri  </w:t>
      </w:r>
      <w:r w:rsidR="00BA1DEB">
        <w:t>(</w:t>
      </w:r>
      <w:r w:rsidR="00D9512D">
        <w:t>Yıl</w:t>
      </w:r>
      <w:r w:rsidR="00967588">
        <w:t>: 2006</w:t>
      </w:r>
      <w:r w:rsidR="00BA1DEB">
        <w:t>)</w:t>
      </w:r>
    </w:p>
    <w:p w14:paraId="07195D81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</w:t>
      </w:r>
      <w:r w:rsidR="00967588">
        <w:t>ez Danışmanı</w:t>
      </w:r>
      <w:r w:rsidR="00967588">
        <w:tab/>
        <w:t>: Prof. Dr. Abdurrahim KARSLI</w:t>
      </w:r>
    </w:p>
    <w:p w14:paraId="07195D82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967588">
        <w:t>andı</w:t>
      </w:r>
    </w:p>
    <w:p w14:paraId="07195D83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967588">
        <w:t>nstitü</w:t>
      </w:r>
      <w:r w:rsidR="00967588">
        <w:tab/>
        <w:t>: İstanbul Üniversitesi Sosyal Bilimler Enstitüsü</w:t>
      </w:r>
    </w:p>
    <w:p w14:paraId="07195D84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195D85" w14:textId="77777777" w:rsidR="00967588" w:rsidRDefault="00967588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Kambiyo Senetlerine Özgü Haciz Yoluyla Takipte İtiraz</w:t>
      </w:r>
    </w:p>
    <w:p w14:paraId="07195D86" w14:textId="77777777" w:rsidR="00D9512D" w:rsidRDefault="00967588" w:rsidP="00967588">
      <w:pPr>
        <w:pStyle w:val="ListeParagraf"/>
      </w:pPr>
      <w:r>
        <w:tab/>
      </w:r>
      <w:r>
        <w:tab/>
      </w:r>
      <w:r>
        <w:tab/>
      </w:r>
      <w:r>
        <w:tab/>
        <w:t xml:space="preserve"> (Yıl: 2012</w:t>
      </w:r>
      <w:r w:rsidR="00D9512D">
        <w:t>)</w:t>
      </w:r>
    </w:p>
    <w:p w14:paraId="07195D87" w14:textId="77777777" w:rsidR="00D9512D" w:rsidRDefault="00967588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Abdurrahim KARSLI</w:t>
      </w:r>
    </w:p>
    <w:p w14:paraId="07195D88" w14:textId="77777777" w:rsidR="00D9512D" w:rsidRDefault="00967588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07195D89" w14:textId="20D20F06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967588">
        <w:t>nstitü : İstanbul Üniversitesi</w:t>
      </w:r>
      <w:r w:rsidR="00F8109B">
        <w:t xml:space="preserve"> Sosyal Bilimler Enstitüsü</w:t>
      </w:r>
    </w:p>
    <w:p w14:paraId="07195D8A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0EC0B01D" w14:textId="77777777" w:rsidR="00C34117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r w:rsidR="00C34117">
        <w:t xml:space="preserve">İcra ve İflas Kanunu Çerçevesinde İhtiyati Haciz Kararına </w:t>
      </w:r>
    </w:p>
    <w:p w14:paraId="07195D8B" w14:textId="141F7752" w:rsidR="00D9512D" w:rsidRDefault="00C34117" w:rsidP="00C34117">
      <w:pPr>
        <w:pStyle w:val="ListeParagraf"/>
      </w:pPr>
      <w:r>
        <w:tab/>
      </w:r>
      <w:r>
        <w:tab/>
      </w:r>
      <w:r>
        <w:tab/>
      </w:r>
      <w:r>
        <w:tab/>
        <w:t xml:space="preserve">  Karşı Başvuru Yolları</w:t>
      </w:r>
      <w:r w:rsidR="00D9512D">
        <w:t xml:space="preserve"> (Yıl:</w:t>
      </w:r>
      <w:r>
        <w:t xml:space="preserve"> 2023</w:t>
      </w:r>
      <w:r w:rsidR="00D9512D">
        <w:t>)</w:t>
      </w:r>
    </w:p>
    <w:p w14:paraId="07195D8C" w14:textId="4C64C6BA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07195D8D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07195D8E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07195D8F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07195D90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95D93" w14:textId="77777777" w:rsidR="007F440E" w:rsidRDefault="007F440E" w:rsidP="00EE74CE">
      <w:pPr>
        <w:spacing w:after="0" w:line="240" w:lineRule="auto"/>
      </w:pPr>
      <w:r>
        <w:separator/>
      </w:r>
    </w:p>
  </w:endnote>
  <w:endnote w:type="continuationSeparator" w:id="0">
    <w:p w14:paraId="07195D94" w14:textId="77777777" w:rsidR="007F440E" w:rsidRDefault="007F440E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5D91" w14:textId="77777777" w:rsidR="007F440E" w:rsidRDefault="007F440E" w:rsidP="00EE74CE">
      <w:pPr>
        <w:spacing w:after="0" w:line="240" w:lineRule="auto"/>
      </w:pPr>
      <w:r>
        <w:separator/>
      </w:r>
    </w:p>
  </w:footnote>
  <w:footnote w:type="continuationSeparator" w:id="0">
    <w:p w14:paraId="07195D92" w14:textId="77777777" w:rsidR="007F440E" w:rsidRDefault="007F440E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5D95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07195D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7195D98" wp14:editId="07195D99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07195D97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2142844949">
    <w:abstractNumId w:val="0"/>
  </w:num>
  <w:num w:numId="2" w16cid:durableId="317654099">
    <w:abstractNumId w:val="4"/>
  </w:num>
  <w:num w:numId="3" w16cid:durableId="684751249">
    <w:abstractNumId w:val="2"/>
  </w:num>
  <w:num w:numId="4" w16cid:durableId="1943223090">
    <w:abstractNumId w:val="0"/>
  </w:num>
  <w:num w:numId="5" w16cid:durableId="1703440927">
    <w:abstractNumId w:val="2"/>
  </w:num>
  <w:num w:numId="6" w16cid:durableId="1342006025">
    <w:abstractNumId w:val="0"/>
  </w:num>
  <w:num w:numId="7" w16cid:durableId="1234589053">
    <w:abstractNumId w:val="4"/>
  </w:num>
  <w:num w:numId="8" w16cid:durableId="1238246984">
    <w:abstractNumId w:val="2"/>
  </w:num>
  <w:num w:numId="9" w16cid:durableId="1272669926">
    <w:abstractNumId w:val="0"/>
  </w:num>
  <w:num w:numId="10" w16cid:durableId="1732970606">
    <w:abstractNumId w:val="2"/>
  </w:num>
  <w:num w:numId="11" w16cid:durableId="596064835">
    <w:abstractNumId w:val="0"/>
  </w:num>
  <w:num w:numId="12" w16cid:durableId="152572738">
    <w:abstractNumId w:val="2"/>
  </w:num>
  <w:num w:numId="13" w16cid:durableId="1272737656">
    <w:abstractNumId w:val="0"/>
  </w:num>
  <w:num w:numId="14" w16cid:durableId="1671516333">
    <w:abstractNumId w:val="2"/>
  </w:num>
  <w:num w:numId="15" w16cid:durableId="1005131274">
    <w:abstractNumId w:val="0"/>
  </w:num>
  <w:num w:numId="16" w16cid:durableId="985159685">
    <w:abstractNumId w:val="4"/>
  </w:num>
  <w:num w:numId="17" w16cid:durableId="1308899815">
    <w:abstractNumId w:val="2"/>
  </w:num>
  <w:num w:numId="18" w16cid:durableId="721952777">
    <w:abstractNumId w:val="0"/>
  </w:num>
  <w:num w:numId="19" w16cid:durableId="1478523593">
    <w:abstractNumId w:val="4"/>
  </w:num>
  <w:num w:numId="20" w16cid:durableId="378669204">
    <w:abstractNumId w:val="2"/>
  </w:num>
  <w:num w:numId="21" w16cid:durableId="233901969">
    <w:abstractNumId w:val="5"/>
  </w:num>
  <w:num w:numId="22" w16cid:durableId="78647694">
    <w:abstractNumId w:val="1"/>
  </w:num>
  <w:num w:numId="23" w16cid:durableId="188135680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A4CDA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F440E"/>
    <w:rsid w:val="00810B20"/>
    <w:rsid w:val="008320EE"/>
    <w:rsid w:val="008332A8"/>
    <w:rsid w:val="008432A9"/>
    <w:rsid w:val="008736FF"/>
    <w:rsid w:val="00911F5B"/>
    <w:rsid w:val="00951E2E"/>
    <w:rsid w:val="00967588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BA7BFB"/>
    <w:rsid w:val="00C263D2"/>
    <w:rsid w:val="00C34117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109B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195D79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FD8CA-6675-4C52-87A2-F8830E1D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12</cp:revision>
  <cp:lastPrinted>2015-10-06T13:23:00Z</cp:lastPrinted>
  <dcterms:created xsi:type="dcterms:W3CDTF">2015-08-07T12:00:00Z</dcterms:created>
  <dcterms:modified xsi:type="dcterms:W3CDTF">2024-03-31T11:11:00Z</dcterms:modified>
</cp:coreProperties>
</file>